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Fedor Abakumets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Content Manager / SMM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(preferred)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Personal channel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t.me/sonofbog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VK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vk.com/fedor.abakumets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Content manager from Saint Petersburg, 21 years old. Running themed channels on Telegram and VKontakte — philosophy, politics, service monitoring. Good at sourcing material, editing with AI and growing an audience. Had a TikTok presence — 33K followers, 633K likes.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33K followers, 633K likes (account deleted)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political archive (t.me/pbtc_russ) — mentioned in content with hundreds of thousands of views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"Philosophical Library" (t.me/Philosophical_Library) — 335 subscribers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VKontakte @fedor_invest_channel — 399 subscribers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Platforms: </w:t>
      </w:r>
      <w:r>
        <w:rPr>
          <w:color w:val="555555"/>
          <w:sz w:val="20"/>
          <w:szCs w:val="20"/>
        </w:rPr>
        <w:t xml:space="preserve">Telegram, VKontakte, TikTok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Tools: </w:t>
      </w:r>
      <w:r>
        <w:rPr>
          <w:color w:val="555555"/>
          <w:sz w:val="20"/>
          <w:szCs w:val="20"/>
        </w:rPr>
        <w:t xml:space="preserve">AI editing, Kiro, OpenAI Codex, Qwen, Excel, Word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Focus areas: </w:t>
      </w:r>
      <w:r>
        <w:rPr>
          <w:color w:val="555555"/>
          <w:sz w:val="20"/>
          <w:szCs w:val="20"/>
        </w:rPr>
        <w:t xml:space="preserve">Content management, SMM, Content sourcing and curation, Channel and group management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Basic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Social media</w:t>
      </w:r>
      <w:r>
        <w:rPr>
          <w:color w:val="1F439B"/>
          <w:sz w:val="22"/>
          <w:szCs w:val="22"/>
        </w:rPr>
        <w:t xml:space="preserve"> — Content Manager / SMM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curated political content, sourced material from Telegram and other channels, published photos and videos — 33K followers, 633K likes (account deleted)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"Philosophical Library" (t.me/Philosophical_Library) — sourced philosophy books online, edited posts with AI, published — 335 subscribers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political archive (t.me/pbtc_russ) — 76 subscribers, mentioned in content with hundreds of thousands of views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VKontakte @fedor_invest_channel — 399 subscribers, monitoring lotteries, faucets and like exchanges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Content, SMM, Telegram, VKontakte, TikTok, AI editing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St. Petersburg College "Primorsky"</w:t>
      </w:r>
      <w:r>
        <w:rPr>
          <w:color w:val="1a1a1a"/>
          <w:sz w:val="20"/>
          <w:szCs w:val="20"/>
        </w:rPr>
        <w:t xml:space="preserve"> — Digital Information Processing Specialist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Secondary School, Saint Petersburg</w:t>
      </w:r>
      <w:r>
        <w:rPr>
          <w:color w:val="1a1a1a"/>
          <w:sz w:val="20"/>
          <w:szCs w:val="20"/>
        </w:rPr>
        <w:t xml:space="preserve"> — General Secondary Education (10 grades)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2012 — 2022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Basic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2026-04-03T06:37:41.664Z</dcterms:created>
  <dcterms:modified xsi:type="dcterms:W3CDTF">2026-04-03T06:37:41.664Z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